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994C3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994C3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994C3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994C3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FD0F88" w:rsidRDefault="00BF6E21" w:rsidP="00994C36">
            <w:pPr>
              <w:pStyle w:val="TableParagraph"/>
              <w:spacing w:before="126"/>
              <w:ind w:left="4" w:right="180"/>
              <w:jc w:val="both"/>
              <w:rPr>
                <w:b/>
                <w:sz w:val="18"/>
                <w:szCs w:val="18"/>
              </w:rPr>
            </w:pPr>
            <w:r w:rsidRPr="00BF6E21">
              <w:rPr>
                <w:b/>
                <w:sz w:val="18"/>
                <w:szCs w:val="18"/>
              </w:rPr>
              <w:t>Richiesta di Offerta (RDO) sul MEPA per la conclusione di un Accordo Quadro, con unico operatore economico, per l’affidamento del Servizio di trasloco e facchinaggio per le sedi ASM.</w:t>
            </w:r>
            <w:r>
              <w:rPr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994C36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994C3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994C3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994C3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994C3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994C3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994C3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994C3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994C3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994C3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994C3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994C3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994C36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994C3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994C3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94C3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994C3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994C36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994C3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94C3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994C3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994C3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994C3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994C36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994C3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994C3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94C3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994C36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94C3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994C3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994C36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97134D"/>
    <w:rsid w:val="00994C36"/>
    <w:rsid w:val="00AB6901"/>
    <w:rsid w:val="00AF7389"/>
    <w:rsid w:val="00BF6E21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  <w:rsid w:val="00F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6395</Words>
  <Characters>36454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13</cp:revision>
  <dcterms:created xsi:type="dcterms:W3CDTF">2023-10-09T09:14:00Z</dcterms:created>
  <dcterms:modified xsi:type="dcterms:W3CDTF">2025-10-20T11:07:00Z</dcterms:modified>
</cp:coreProperties>
</file>